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37" w:rsidRPr="00032C37" w:rsidRDefault="00806C68" w:rsidP="006B5E92">
      <w:pPr>
        <w:contextualSpacing/>
        <w:jc w:val="center"/>
        <w:outlineLvl w:val="2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u w:val="single"/>
        </w:rPr>
      </w:pPr>
      <w:r w:rsidRPr="00032C3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u w:val="single"/>
        </w:rPr>
        <w:t>Career Research Interview</w:t>
      </w:r>
      <w:r w:rsidR="006B5E92" w:rsidRPr="00032C3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032C3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u w:val="single"/>
        </w:rPr>
        <w:t>Part II – Scoring Guide</w:t>
      </w:r>
    </w:p>
    <w:p w:rsidR="00806C68" w:rsidRPr="00032C37" w:rsidRDefault="00032C37" w:rsidP="006B5E92">
      <w:pPr>
        <w:contextualSpacing/>
        <w:jc w:val="center"/>
        <w:outlineLvl w:val="2"/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</w:rPr>
      </w:pPr>
      <w:r w:rsidRPr="00032C37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</w:rPr>
        <w:t>[</w:t>
      </w:r>
      <w:proofErr w:type="gramStart"/>
      <w:r w:rsidRPr="00032C37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</w:rPr>
        <w:t>up</w:t>
      </w:r>
      <w:proofErr w:type="gramEnd"/>
      <w:r w:rsidRPr="00032C37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</w:rPr>
        <w:t xml:space="preserve"> to </w:t>
      </w:r>
      <w:r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</w:rPr>
        <w:t xml:space="preserve">60 </w:t>
      </w:r>
      <w:r w:rsidRPr="00032C37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</w:rPr>
        <w:t>points possible]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0"/>
      </w:tblGrid>
      <w:tr w:rsidR="00806C68" w:rsidRPr="00032C37" w:rsidTr="00032C37">
        <w:trPr>
          <w:trHeight w:val="99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C68" w:rsidRPr="00032C37" w:rsidRDefault="00806C68" w:rsidP="006B5E92">
            <w:pPr>
              <w:contextualSpacing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The following two items are not awarded points, but must be submitted with this assignment before you can earn any points at all:</w:t>
            </w:r>
          </w:p>
          <w:p w:rsidR="00CB2B39" w:rsidRPr="00032C37" w:rsidRDefault="00806C68" w:rsidP="006B5E92">
            <w:pPr>
              <w:ind w:left="720"/>
              <w:contextualSpacing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• a copy of your revised interview outline </w:t>
            </w:r>
            <w:r w:rsidRPr="00032C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  <w:t xml:space="preserve">• </w:t>
            </w:r>
            <w:r w:rsidR="006B5E92" w:rsidRPr="00032C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the </w:t>
            </w:r>
            <w:r w:rsidRPr="00032C3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evaluation form, filled out by your professional interviewee</w:t>
            </w:r>
          </w:p>
        </w:tc>
      </w:tr>
    </w:tbl>
    <w:p w:rsidR="006B5E92" w:rsidRDefault="006B5E92" w:rsidP="006B5E92">
      <w:pPr>
        <w:contextualSpacing/>
        <w:outlineLvl w:val="3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</w:pPr>
    </w:p>
    <w:p w:rsidR="00032C37" w:rsidRPr="00032C37" w:rsidRDefault="00032C37" w:rsidP="006B5E92">
      <w:pPr>
        <w:contextualSpacing/>
        <w:outlineLvl w:val="3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382"/>
        <w:gridCol w:w="3056"/>
      </w:tblGrid>
      <w:tr w:rsidR="006B5E92" w:rsidRPr="00032C37" w:rsidTr="005A28A9">
        <w:tc>
          <w:tcPr>
            <w:tcW w:w="6382" w:type="dxa"/>
          </w:tcPr>
          <w:p w:rsidR="006B5E92" w:rsidRPr="00032C37" w:rsidRDefault="006B5E92" w:rsidP="006B5E92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Grading Criteria</w:t>
            </w:r>
          </w:p>
        </w:tc>
        <w:tc>
          <w:tcPr>
            <w:tcW w:w="3056" w:type="dxa"/>
          </w:tcPr>
          <w:p w:rsidR="006B5E92" w:rsidRPr="00032C37" w:rsidRDefault="006B5E92" w:rsidP="006B5E92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Score and Comments</w:t>
            </w:r>
          </w:p>
        </w:tc>
      </w:tr>
      <w:tr w:rsidR="006B5E92" w:rsidRPr="00032C37" w:rsidTr="005A28A9">
        <w:tc>
          <w:tcPr>
            <w:tcW w:w="6382" w:type="dxa"/>
          </w:tcPr>
          <w:p w:rsidR="004D7A28" w:rsidRPr="00032C37" w:rsidRDefault="00AA6F4C" w:rsidP="004D7A28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Professionalism</w:t>
            </w:r>
          </w:p>
          <w:p w:rsidR="004D7A28" w:rsidRPr="00032C37" w:rsidRDefault="00AA6F4C" w:rsidP="004D7A28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Demonstrates impeccable spelling, grammar, punctuation, sentence structure</w:t>
            </w:r>
          </w:p>
          <w:p w:rsidR="004D7A28" w:rsidRPr="00032C37" w:rsidRDefault="00AA6F4C" w:rsidP="004D7A28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Tone of writing is professional (not overly casual; not overly “stiff”)</w:t>
            </w:r>
          </w:p>
          <w:p w:rsidR="004D7A28" w:rsidRPr="00032C37" w:rsidRDefault="004D7A28" w:rsidP="004D7A28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Adheres to assignment instructions</w:t>
            </w:r>
          </w:p>
          <w:p w:rsidR="004D7A28" w:rsidRPr="00032C37" w:rsidRDefault="004D7A28" w:rsidP="00DE2699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Nonverbal appearance of documents communicates </w:t>
            </w:r>
            <w:r w:rsidR="00DE2699"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attention to detail</w:t>
            </w:r>
          </w:p>
        </w:tc>
        <w:tc>
          <w:tcPr>
            <w:tcW w:w="3056" w:type="dxa"/>
          </w:tcPr>
          <w:p w:rsidR="006B5E92" w:rsidRPr="00032C37" w:rsidRDefault="00AA6F4C" w:rsidP="00032C37">
            <w:pPr>
              <w:contextualSpacing/>
              <w:outlineLvl w:val="3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(up to </w:t>
            </w:r>
            <w:r w:rsidR="00032C37"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 points)</w:t>
            </w:r>
          </w:p>
        </w:tc>
      </w:tr>
      <w:tr w:rsidR="006B5E92" w:rsidRPr="00032C37" w:rsidTr="005A28A9">
        <w:tc>
          <w:tcPr>
            <w:tcW w:w="6382" w:type="dxa"/>
          </w:tcPr>
          <w:p w:rsidR="006B5E92" w:rsidRPr="00032C37" w:rsidRDefault="00AA6F4C" w:rsidP="006B5E92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Opening Paragraph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Begins without a heading. 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Presents overview of the entire memo 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1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Written in a way that encourages reader to keep reading. </w:t>
            </w:r>
          </w:p>
        </w:tc>
        <w:tc>
          <w:tcPr>
            <w:tcW w:w="3056" w:type="dxa"/>
          </w:tcPr>
          <w:p w:rsidR="006B5E92" w:rsidRPr="00032C37" w:rsidRDefault="00AA6F4C" w:rsidP="00032C37">
            <w:pPr>
              <w:contextualSpacing/>
              <w:outlineLvl w:val="3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(up to </w:t>
            </w:r>
            <w:r w:rsidR="00032C37"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 points)</w:t>
            </w:r>
          </w:p>
        </w:tc>
      </w:tr>
      <w:tr w:rsidR="006B5E92" w:rsidRPr="00032C37" w:rsidTr="005A28A9">
        <w:tc>
          <w:tcPr>
            <w:tcW w:w="6382" w:type="dxa"/>
          </w:tcPr>
          <w:p w:rsidR="00AA6F4C" w:rsidRPr="00032C37" w:rsidRDefault="007D7654" w:rsidP="00AA6F4C">
            <w:pPr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Summaries of Interview Topics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Headings address each interview topic, </w:t>
            </w:r>
            <w:r w:rsidR="007D7654"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including clearinghouse questions.</w:t>
            </w: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Each paragraph begins with topic sentence that summarizes, in your own words, the main point of this section</w:t>
            </w:r>
            <w:r w:rsidR="007D7654"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.</w:t>
            </w: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Each topic sentence is supported with several specific examples</w:t>
            </w:r>
            <w:r w:rsidR="007D7654"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.</w:t>
            </w:r>
          </w:p>
          <w:p w:rsidR="00AA6F4C" w:rsidRPr="00032C37" w:rsidRDefault="007D7654" w:rsidP="007D7654">
            <w:pPr>
              <w:pStyle w:val="ListParagraph"/>
              <w:numPr>
                <w:ilvl w:val="0"/>
                <w:numId w:val="5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Written in 1st person when you’re discussing what you did or learned; written in 3rd person when you describe what the interviewee said.</w:t>
            </w:r>
          </w:p>
        </w:tc>
        <w:tc>
          <w:tcPr>
            <w:tcW w:w="3056" w:type="dxa"/>
          </w:tcPr>
          <w:p w:rsidR="006B5E92" w:rsidRPr="00032C37" w:rsidRDefault="007D7654" w:rsidP="00032C37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(up to </w:t>
            </w:r>
            <w:r w:rsidR="00032C37"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 points)</w:t>
            </w:r>
          </w:p>
        </w:tc>
      </w:tr>
      <w:tr w:rsidR="007D7654" w:rsidRPr="00032C37" w:rsidTr="005A28A9">
        <w:tc>
          <w:tcPr>
            <w:tcW w:w="6382" w:type="dxa"/>
          </w:tcPr>
          <w:p w:rsidR="007D7654" w:rsidRPr="00032C37" w:rsidRDefault="007D7654" w:rsidP="007D7654">
            <w:pPr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 xml:space="preserve">Analysis </w:t>
            </w:r>
            <w:r w:rsidR="005A28A9" w:rsidRPr="00032C37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of Career Choice</w:t>
            </w:r>
          </w:p>
          <w:p w:rsidR="007D7654" w:rsidRPr="00032C37" w:rsidRDefault="005A28A9" w:rsidP="007D7654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Starts with a h</w:t>
            </w:r>
            <w:r w:rsidR="007D7654"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eading</w:t>
            </w: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D7654" w:rsidRPr="00032C37" w:rsidRDefault="007D7654" w:rsidP="007D7654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Each paragraph begins with topic sentence that summarizes, in your own words, what you learned.</w:t>
            </w:r>
          </w:p>
          <w:p w:rsidR="007D7654" w:rsidRPr="00032C37" w:rsidRDefault="007D7654" w:rsidP="007D7654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Explains how this material relates to you personally</w:t>
            </w:r>
          </w:p>
          <w:p w:rsidR="007D7654" w:rsidRPr="00032C37" w:rsidRDefault="007D7654" w:rsidP="007D7654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Demonstrates depth of thought</w:t>
            </w:r>
          </w:p>
          <w:p w:rsidR="007D7654" w:rsidRPr="00032C37" w:rsidRDefault="007D7654" w:rsidP="005A28A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Describes what you have learned from the experience.</w:t>
            </w:r>
          </w:p>
        </w:tc>
        <w:tc>
          <w:tcPr>
            <w:tcW w:w="3056" w:type="dxa"/>
          </w:tcPr>
          <w:p w:rsidR="007D7654" w:rsidRPr="00032C37" w:rsidRDefault="007D7654" w:rsidP="00032C37">
            <w:pPr>
              <w:contextualSpacing/>
              <w:outlineLvl w:val="3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(up to </w:t>
            </w:r>
            <w:r w:rsidR="00032C37"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 points)</w:t>
            </w:r>
          </w:p>
        </w:tc>
      </w:tr>
      <w:tr w:rsidR="005A28A9" w:rsidRPr="00032C37" w:rsidTr="005A28A9">
        <w:tc>
          <w:tcPr>
            <w:tcW w:w="6382" w:type="dxa"/>
          </w:tcPr>
          <w:p w:rsidR="005A28A9" w:rsidRPr="00032C37" w:rsidRDefault="005A28A9" w:rsidP="005A28A9">
            <w:pPr>
              <w:contextualSpacing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Self-Analysis of Your Own Interview Process</w:t>
            </w:r>
          </w:p>
          <w:p w:rsidR="005A28A9" w:rsidRPr="00032C37" w:rsidRDefault="005A28A9" w:rsidP="005A28A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Starts with a heading </w:t>
            </w:r>
          </w:p>
          <w:p w:rsidR="005A28A9" w:rsidRPr="00032C37" w:rsidRDefault="005A28A9" w:rsidP="005A28A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Each paragraph begins with topic sentence</w:t>
            </w:r>
          </w:p>
          <w:p w:rsidR="005A28A9" w:rsidRPr="00032C37" w:rsidRDefault="005A28A9" w:rsidP="005A28A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Demonstrates depth of thought</w:t>
            </w:r>
          </w:p>
          <w:p w:rsidR="005A28A9" w:rsidRPr="00032C37" w:rsidRDefault="005A28A9" w:rsidP="005A28A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Invokes concepts and strategies from the text </w:t>
            </w:r>
          </w:p>
          <w:p w:rsidR="005A28A9" w:rsidRPr="00032C37" w:rsidRDefault="005A28A9" w:rsidP="005A28A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Sets forth a plan for future improvement</w:t>
            </w:r>
          </w:p>
        </w:tc>
        <w:tc>
          <w:tcPr>
            <w:tcW w:w="3056" w:type="dxa"/>
          </w:tcPr>
          <w:p w:rsidR="005A28A9" w:rsidRPr="00032C37" w:rsidRDefault="005A28A9" w:rsidP="00AA6F4C">
            <w:pPr>
              <w:contextualSpacing/>
              <w:outlineLvl w:val="3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(up to </w:t>
            </w:r>
            <w:r w:rsidR="00032C37"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 points)</w:t>
            </w:r>
          </w:p>
        </w:tc>
      </w:tr>
      <w:tr w:rsidR="006B5E92" w:rsidRPr="00032C37" w:rsidTr="005A28A9">
        <w:tc>
          <w:tcPr>
            <w:tcW w:w="6382" w:type="dxa"/>
          </w:tcPr>
          <w:p w:rsidR="00AA6F4C" w:rsidRPr="00032C37" w:rsidRDefault="00AA6F4C" w:rsidP="00AA6F4C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Concluding Paragraph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3"/>
              </w:numPr>
              <w:outlineLvl w:val="3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Summary restates major points of paper, using different wording 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3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Closes with a statement about what you have learned, how you will apply this information, and/or what your next steps will be. </w:t>
            </w:r>
          </w:p>
        </w:tc>
        <w:tc>
          <w:tcPr>
            <w:tcW w:w="3056" w:type="dxa"/>
          </w:tcPr>
          <w:p w:rsidR="006B5E92" w:rsidRPr="00032C37" w:rsidRDefault="004D7A28" w:rsidP="00AA6F4C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(up </w:t>
            </w:r>
            <w:r w:rsidR="00032C37"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to </w:t>
            </w: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>5 points)</w:t>
            </w:r>
          </w:p>
        </w:tc>
      </w:tr>
      <w:tr w:rsidR="006B5E92" w:rsidRPr="00032C37" w:rsidTr="005A28A9">
        <w:tc>
          <w:tcPr>
            <w:tcW w:w="6382" w:type="dxa"/>
          </w:tcPr>
          <w:p w:rsidR="00AA6F4C" w:rsidRPr="00032C37" w:rsidRDefault="00AA6F4C" w:rsidP="00AA6F4C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Letter of Thanks</w:t>
            </w:r>
          </w:p>
          <w:p w:rsidR="004D7A28" w:rsidRPr="00032C37" w:rsidRDefault="004D7A28" w:rsidP="00AA6F4C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Uses block style business letter format</w:t>
            </w:r>
          </w:p>
          <w:p w:rsidR="004D7A28" w:rsidRPr="00032C37" w:rsidRDefault="004D7A28" w:rsidP="00AA6F4C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Each element of the block style (heading; greeting; closing; etc) follows standard convention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Contains three paragraphs of adequate length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Targets one or two concrete, specific learning points 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Expands on these points in the middle paragraph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Expressed in a sincere, gracious tone</w:t>
            </w:r>
          </w:p>
          <w:p w:rsidR="00AA6F4C" w:rsidRPr="00032C37" w:rsidRDefault="00AA6F4C" w:rsidP="00AA6F4C">
            <w:pPr>
              <w:pStyle w:val="ListParagraph"/>
              <w:numPr>
                <w:ilvl w:val="0"/>
                <w:numId w:val="4"/>
              </w:numPr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Avoids overusing the word “thanks” or “thank you”</w:t>
            </w:r>
          </w:p>
        </w:tc>
        <w:tc>
          <w:tcPr>
            <w:tcW w:w="3056" w:type="dxa"/>
          </w:tcPr>
          <w:p w:rsidR="006B5E92" w:rsidRPr="00032C37" w:rsidRDefault="004D7A28" w:rsidP="00032C37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(up to </w:t>
            </w:r>
            <w:r w:rsidR="00032C37"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032C37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 points)</w:t>
            </w:r>
          </w:p>
        </w:tc>
      </w:tr>
      <w:tr w:rsidR="006B5E92" w:rsidRPr="00032C37" w:rsidTr="005A28A9">
        <w:tc>
          <w:tcPr>
            <w:tcW w:w="6382" w:type="dxa"/>
          </w:tcPr>
          <w:p w:rsidR="006B5E92" w:rsidRPr="00032C37" w:rsidRDefault="00AA6F4C" w:rsidP="000B75AD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2C3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 xml:space="preserve">Total Points (out of </w:t>
            </w:r>
            <w:r w:rsidR="000B75AD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5A28A9" w:rsidRPr="00032C3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 xml:space="preserve">0 </w:t>
            </w:r>
            <w:r w:rsidRPr="00032C3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  <w:t>possible)</w:t>
            </w:r>
          </w:p>
        </w:tc>
        <w:tc>
          <w:tcPr>
            <w:tcW w:w="3056" w:type="dxa"/>
          </w:tcPr>
          <w:p w:rsidR="006B5E92" w:rsidRPr="00032C37" w:rsidRDefault="006B5E92" w:rsidP="00AA6F4C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B5E92" w:rsidRPr="00032C37" w:rsidRDefault="006B5E92" w:rsidP="00AA6F4C">
      <w:pPr>
        <w:contextualSpacing/>
        <w:outlineLvl w:val="3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</w:pPr>
    </w:p>
    <w:p w:rsidR="00FD6A3E" w:rsidRPr="00032C37" w:rsidRDefault="00806C68" w:rsidP="00032C37">
      <w:pPr>
        <w:contextualSpacing/>
        <w:outlineLvl w:val="3"/>
        <w:rPr>
          <w:sz w:val="20"/>
          <w:szCs w:val="20"/>
        </w:rPr>
      </w:pPr>
      <w:r w:rsidRPr="00032C3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br/>
      </w:r>
    </w:p>
    <w:sectPr w:rsidR="00FD6A3E" w:rsidRPr="00032C37" w:rsidSect="00032C3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4C0"/>
    <w:multiLevelType w:val="hybridMultilevel"/>
    <w:tmpl w:val="385EC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407B59"/>
    <w:multiLevelType w:val="hybridMultilevel"/>
    <w:tmpl w:val="B5502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C90300"/>
    <w:multiLevelType w:val="hybridMultilevel"/>
    <w:tmpl w:val="6F8A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2438C3"/>
    <w:multiLevelType w:val="hybridMultilevel"/>
    <w:tmpl w:val="7AA48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E11176"/>
    <w:multiLevelType w:val="hybridMultilevel"/>
    <w:tmpl w:val="1996F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6C68"/>
    <w:rsid w:val="00032C37"/>
    <w:rsid w:val="0007579D"/>
    <w:rsid w:val="000876DC"/>
    <w:rsid w:val="000B75AD"/>
    <w:rsid w:val="00167734"/>
    <w:rsid w:val="00180ADA"/>
    <w:rsid w:val="001A0FD1"/>
    <w:rsid w:val="0025191E"/>
    <w:rsid w:val="00313437"/>
    <w:rsid w:val="00354DE2"/>
    <w:rsid w:val="00372299"/>
    <w:rsid w:val="00441820"/>
    <w:rsid w:val="0044584B"/>
    <w:rsid w:val="00446AC2"/>
    <w:rsid w:val="00447029"/>
    <w:rsid w:val="004B3A71"/>
    <w:rsid w:val="004D7A28"/>
    <w:rsid w:val="004E2927"/>
    <w:rsid w:val="004F4E05"/>
    <w:rsid w:val="0057367F"/>
    <w:rsid w:val="005A28A9"/>
    <w:rsid w:val="00602F20"/>
    <w:rsid w:val="00624054"/>
    <w:rsid w:val="00636B39"/>
    <w:rsid w:val="0065305B"/>
    <w:rsid w:val="006B5E92"/>
    <w:rsid w:val="006F1BB0"/>
    <w:rsid w:val="006F4771"/>
    <w:rsid w:val="00733E55"/>
    <w:rsid w:val="007836AF"/>
    <w:rsid w:val="007B195D"/>
    <w:rsid w:val="007D7654"/>
    <w:rsid w:val="007F2A1E"/>
    <w:rsid w:val="00805121"/>
    <w:rsid w:val="00806C68"/>
    <w:rsid w:val="00811176"/>
    <w:rsid w:val="009C2765"/>
    <w:rsid w:val="00A94C7A"/>
    <w:rsid w:val="00A96644"/>
    <w:rsid w:val="00AA6F4C"/>
    <w:rsid w:val="00B46FA3"/>
    <w:rsid w:val="00B645DB"/>
    <w:rsid w:val="00B97330"/>
    <w:rsid w:val="00C24FD1"/>
    <w:rsid w:val="00C30E3E"/>
    <w:rsid w:val="00C91596"/>
    <w:rsid w:val="00CD75D6"/>
    <w:rsid w:val="00DE2699"/>
    <w:rsid w:val="00E00D06"/>
    <w:rsid w:val="00E846F7"/>
    <w:rsid w:val="00E9761B"/>
    <w:rsid w:val="00EC6766"/>
    <w:rsid w:val="00F56858"/>
    <w:rsid w:val="00FD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cclark1</dc:creator>
  <cp:lastModifiedBy>cclark1</cp:lastModifiedBy>
  <cp:revision>3</cp:revision>
  <cp:lastPrinted>2011-03-30T15:46:00Z</cp:lastPrinted>
  <dcterms:created xsi:type="dcterms:W3CDTF">2012-02-10T20:20:00Z</dcterms:created>
  <dcterms:modified xsi:type="dcterms:W3CDTF">2012-02-10T22:21:00Z</dcterms:modified>
</cp:coreProperties>
</file>